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E2A36" w14:textId="77777777" w:rsidR="00E17638" w:rsidRPr="00E17638" w:rsidRDefault="00E17638" w:rsidP="00E17638">
      <w:pPr>
        <w:rPr>
          <w:rFonts w:ascii="Segoe UI" w:eastAsia="Times New Roman" w:hAnsi="Segoe UI" w:cs="Segoe UI"/>
          <w:color w:val="374151"/>
          <w:sz w:val="24"/>
          <w:szCs w:val="24"/>
          <w:lang w:val="en-US" w:eastAsia="ru-RU"/>
        </w:rPr>
      </w:pPr>
      <w:r w:rsidRPr="00E17638">
        <w:rPr>
          <w:rFonts w:ascii="Segoe UI" w:eastAsia="Times New Roman" w:hAnsi="Segoe UI" w:cs="Segoe UI"/>
          <w:color w:val="374151"/>
          <w:sz w:val="24"/>
          <w:szCs w:val="24"/>
          <w:lang w:val="en-US" w:eastAsia="ru-RU"/>
        </w:rPr>
        <w:t>Organic absorbent based on peat: an effective means for eliminating the consequences of oil and chemical spills</w:t>
      </w:r>
    </w:p>
    <w:p w14:paraId="6F664B48"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Oil and chemical spills pose a serious threat to the environment, having a negative impact on aquatic ecosystems, soil, plants and animals. Combating the consequences of such spills requires the use of effective methods for the disposal of pollutants, and one of these methods is the use of organic peat-based absorbents.</w:t>
      </w:r>
    </w:p>
    <w:p w14:paraId="4262F80D"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Peat-based organic absorbent is a natural material obtained from wood peat, which has a high ability to absorb petroleum products and other chemicals. It is a fine powder or granules with a high adsorption potential, which makes it an ideal tool for the elimination of spills.</w:t>
      </w:r>
    </w:p>
    <w:p w14:paraId="69D2DDF7"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The advantages of an organic absorbent based on peat are numerous. Here are a few of them:</w:t>
      </w:r>
    </w:p>
    <w:p w14:paraId="599A455D"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1. One of the key advantages of an organic absorbent based on peat is its environmental safety. It is a natural and biodegradable material, does not contain toxic substances and does not have a harmful effect on the environment and living organisms. When using an organic absorbent based on peat, there is no contamination of soil and water, which makes it safe for use in natural and water protection zones.</w:t>
      </w:r>
    </w:p>
    <w:p w14:paraId="0E63EB90"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2. Absorption efficiency: Peat-based organic absorbent is able to quickly and efficiently absorb various petroleum products and chemicals, such as oils, gasoline, diesel fuel, solvents and other pollutants. Due to its high absorption capacity, the organic absorbent based on peat reduces the harmful effects of the spill on the environment and quickly neutralizes pollution.</w:t>
      </w:r>
    </w:p>
    <w:p w14:paraId="2A50A092" w14:textId="77777777" w:rsidR="00E17638" w:rsidRPr="00E17638" w:rsidRDefault="00E17638" w:rsidP="00E17638">
      <w:pPr>
        <w:rPr>
          <w:rFonts w:ascii="Segoe UI" w:eastAsia="Times New Roman" w:hAnsi="Segoe UI" w:cs="Segoe UI"/>
          <w:color w:val="374151"/>
          <w:sz w:val="24"/>
          <w:szCs w:val="24"/>
          <w:lang w:eastAsia="ru-RU"/>
        </w:rPr>
      </w:pPr>
      <w:r w:rsidRPr="00E17638">
        <w:rPr>
          <w:rFonts w:ascii="Segoe UI" w:eastAsia="Times New Roman" w:hAnsi="Segoe UI" w:cs="Segoe UI"/>
          <w:color w:val="374151"/>
          <w:sz w:val="24"/>
          <w:szCs w:val="24"/>
          <w:lang w:eastAsia="ru-RU"/>
        </w:rPr>
        <w:t>3. Another advantage of organic absorbent based on peat is the possibility of its further use. After the absorbent is applied, the contaminated peat can be collected and processed. The peat processing process makes it possible to obtain high-energy fuel that can be used for industrial and energy purposes.</w:t>
      </w:r>
    </w:p>
    <w:p w14:paraId="07F482BD" w14:textId="722CCFC9" w:rsidR="00C0556F" w:rsidRPr="00E17638" w:rsidRDefault="00E17638" w:rsidP="00E17638">
      <w:r w:rsidRPr="00E17638">
        <w:rPr>
          <w:rFonts w:ascii="Segoe UI" w:eastAsia="Times New Roman" w:hAnsi="Segoe UI" w:cs="Segoe UI"/>
          <w:color w:val="374151"/>
          <w:sz w:val="24"/>
          <w:szCs w:val="24"/>
          <w:lang w:eastAsia="ru-RU"/>
        </w:rPr>
        <w:t>It should be noted that the potential scope of the product is much wider.</w:t>
      </w:r>
    </w:p>
    <w:sectPr w:rsidR="00C0556F" w:rsidRPr="00E17638" w:rsidSect="001028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32FB"/>
    <w:multiLevelType w:val="multilevel"/>
    <w:tmpl w:val="62F81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94491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0556F"/>
    <w:rsid w:val="00102877"/>
    <w:rsid w:val="007D67C0"/>
    <w:rsid w:val="00C0556F"/>
    <w:rsid w:val="00E17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109EB"/>
  <w15:docId w15:val="{17B878CB-22EC-48C1-8AF2-11C8BE5D5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28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55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983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293</Words>
  <Characters>1674</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Huseynov</dc:creator>
  <cp:keywords/>
  <dc:description/>
  <cp:lastModifiedBy>Nyctophilia _🖤🌙</cp:lastModifiedBy>
  <cp:revision>3</cp:revision>
  <dcterms:created xsi:type="dcterms:W3CDTF">2023-04-10T10:18:00Z</dcterms:created>
  <dcterms:modified xsi:type="dcterms:W3CDTF">2023-04-10T16:45:00Z</dcterms:modified>
</cp:coreProperties>
</file>